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73" w:rsidRDefault="00E75BDC">
      <w:r>
        <w:t>Notes:  Photo of Swift’s Station, Carson and Lake Bigler Road – eastern summit of Sierra Nevada Mountains</w:t>
      </w:r>
    </w:p>
    <w:p w:rsidR="00E75BDC" w:rsidRDefault="00E75BDC">
      <w:r>
        <w:t>Lawrence &amp; Houseworth, publisher, 1866</w:t>
      </w:r>
    </w:p>
    <w:p w:rsidR="00E75BDC" w:rsidRDefault="00E75BDC">
      <w:r>
        <w:t xml:space="preserve">1 photographic </w:t>
      </w:r>
      <w:proofErr w:type="gramStart"/>
      <w:r>
        <w:t>print :</w:t>
      </w:r>
      <w:proofErr w:type="gramEnd"/>
      <w:r>
        <w:t xml:space="preserve"> half stereograph, albumen.</w:t>
      </w:r>
    </w:p>
    <w:p w:rsidR="00E75BDC" w:rsidRDefault="00E75BDC">
      <w:r>
        <w:t xml:space="preserve">Library of Congress </w:t>
      </w:r>
      <w:r>
        <w:t>Call Number: LOT 3544-57, no. 690 [P&amp;P]</w:t>
      </w:r>
    </w:p>
    <w:p w:rsidR="00E75BDC" w:rsidRDefault="00E75BDC">
      <w:r>
        <w:t xml:space="preserve">Library of Congress </w:t>
      </w:r>
      <w:r>
        <w:t>Reproduction Number: LC-USZ62-11012 (b&amp;w film copy neg.)</w:t>
      </w:r>
    </w:p>
    <w:p w:rsidR="00E75BDC" w:rsidRDefault="00E75BDC">
      <w:r>
        <w:t xml:space="preserve">Repository: Library of Congress Prints and Photographs Division Washington, D.C. 20540 USA </w:t>
      </w:r>
      <w:hyperlink r:id="rId5" w:history="1">
        <w:r w:rsidRPr="00975788">
          <w:rPr>
            <w:rStyle w:val="Hyperlink"/>
          </w:rPr>
          <w:t>http://hdl.loc.gov/loc.pnp/pp.print</w:t>
        </w:r>
      </w:hyperlink>
    </w:p>
    <w:p w:rsidR="003B27FC" w:rsidRPr="003B27FC" w:rsidRDefault="003B27FC" w:rsidP="003B27FC">
      <w:pPr>
        <w:spacing w:after="0" w:line="240" w:lineRule="auto"/>
        <w:rPr>
          <w:rFonts w:eastAsia="Times New Roman" w:cstheme="minorHAnsi"/>
          <w:bCs/>
        </w:rPr>
      </w:pPr>
      <w:r w:rsidRPr="003B27FC">
        <w:rPr>
          <w:rFonts w:eastAsia="Times New Roman" w:cstheme="minorHAnsi"/>
          <w:bCs/>
        </w:rPr>
        <w:t>Lake Bigler was the earlier name for Lake Tahoe.</w:t>
      </w:r>
      <w:bookmarkStart w:id="0" w:name="_GoBack"/>
      <w:bookmarkEnd w:id="0"/>
    </w:p>
    <w:p w:rsidR="003B27FC" w:rsidRDefault="003B27FC" w:rsidP="003B27FC">
      <w:pPr>
        <w:spacing w:after="0" w:line="240" w:lineRule="auto"/>
        <w:rPr>
          <w:rFonts w:ascii="Times New Roman" w:eastAsia="Times New Roman" w:hAnsi="Times New Roman" w:cs="Times New Roman"/>
          <w:b/>
          <w:bCs/>
          <w:sz w:val="24"/>
          <w:szCs w:val="24"/>
        </w:rPr>
      </w:pPr>
    </w:p>
    <w:p w:rsidR="003B27FC" w:rsidRDefault="003B27FC" w:rsidP="003B27FC">
      <w:pPr>
        <w:spacing w:after="0" w:line="240" w:lineRule="auto"/>
        <w:rPr>
          <w:rFonts w:ascii="Times New Roman" w:eastAsia="Times New Roman" w:hAnsi="Times New Roman" w:cs="Times New Roman"/>
          <w:b/>
          <w:bCs/>
          <w:sz w:val="24"/>
          <w:szCs w:val="24"/>
        </w:rPr>
      </w:pPr>
    </w:p>
    <w:p w:rsidR="003B27FC" w:rsidRPr="003B27FC" w:rsidRDefault="003B27FC" w:rsidP="003B27FC">
      <w:pPr>
        <w:spacing w:after="0" w:line="240" w:lineRule="auto"/>
        <w:rPr>
          <w:rFonts w:ascii="Times New Roman" w:eastAsia="Times New Roman" w:hAnsi="Times New Roman" w:cs="Times New Roman"/>
          <w:sz w:val="24"/>
          <w:szCs w:val="24"/>
        </w:rPr>
      </w:pPr>
      <w:r w:rsidRPr="003B27FC">
        <w:rPr>
          <w:rFonts w:ascii="Times New Roman" w:eastAsia="Times New Roman" w:hAnsi="Times New Roman" w:cs="Times New Roman"/>
          <w:b/>
          <w:bCs/>
          <w:sz w:val="24"/>
          <w:szCs w:val="24"/>
        </w:rPr>
        <w:t>Glenbrook</w:t>
      </w:r>
      <w:r w:rsidRPr="003B27FC">
        <w:rPr>
          <w:rFonts w:ascii="Times New Roman" w:eastAsia="Times New Roman" w:hAnsi="Times New Roman" w:cs="Times New Roman"/>
          <w:sz w:val="24"/>
          <w:szCs w:val="24"/>
        </w:rPr>
        <w:t xml:space="preserve"> </w:t>
      </w:r>
    </w:p>
    <w:p w:rsidR="003B27FC" w:rsidRPr="003B27FC" w:rsidRDefault="003B27FC" w:rsidP="003B27FC">
      <w:pPr>
        <w:spacing w:before="100" w:beforeAutospacing="1" w:after="100" w:afterAutospacing="1" w:line="240" w:lineRule="auto"/>
        <w:rPr>
          <w:rFonts w:ascii="Times New Roman" w:eastAsia="Times New Roman" w:hAnsi="Times New Roman" w:cs="Times New Roman"/>
          <w:sz w:val="24"/>
          <w:szCs w:val="24"/>
        </w:rPr>
      </w:pPr>
      <w:r w:rsidRPr="003B27FC">
        <w:rPr>
          <w:rFonts w:ascii="Times New Roman" w:eastAsia="Times New Roman" w:hAnsi="Times New Roman" w:cs="Times New Roman"/>
          <w:sz w:val="24"/>
          <w:szCs w:val="24"/>
        </w:rPr>
        <w:t xml:space="preserve">Lumbering operations in the Glenbrook area of Lake Tahoe began in 1861. Consolidation of V-flume systems in and near Clear Creek Canyon by 1872 made it possible to float lumber, cordwood, and sawed material from Spooner's Summit to Carson City and to eliminate wagon hauling over the 9-year old </w:t>
      </w:r>
      <w:r w:rsidRPr="003B27FC">
        <w:rPr>
          <w:rFonts w:ascii="Times New Roman" w:eastAsia="Times New Roman" w:hAnsi="Times New Roman" w:cs="Times New Roman"/>
          <w:sz w:val="24"/>
          <w:szCs w:val="24"/>
          <w:highlight w:val="yellow"/>
        </w:rPr>
        <w:t>Lake Bigler Toll Road (King's Canyon Road).</w:t>
      </w:r>
      <w:r w:rsidRPr="003B27FC">
        <w:rPr>
          <w:rFonts w:ascii="Times New Roman" w:eastAsia="Times New Roman" w:hAnsi="Times New Roman" w:cs="Times New Roman"/>
          <w:sz w:val="24"/>
          <w:szCs w:val="24"/>
        </w:rPr>
        <w:t xml:space="preserve"> </w:t>
      </w:r>
    </w:p>
    <w:p w:rsidR="003B27FC" w:rsidRPr="003B27FC" w:rsidRDefault="003B27FC" w:rsidP="003B27FC">
      <w:pPr>
        <w:spacing w:before="100" w:beforeAutospacing="1" w:after="100" w:afterAutospacing="1" w:line="240" w:lineRule="auto"/>
        <w:rPr>
          <w:rFonts w:ascii="Times New Roman" w:eastAsia="Times New Roman" w:hAnsi="Times New Roman" w:cs="Times New Roman"/>
          <w:sz w:val="24"/>
          <w:szCs w:val="24"/>
        </w:rPr>
      </w:pPr>
      <w:r w:rsidRPr="003B27FC">
        <w:rPr>
          <w:rFonts w:ascii="Times New Roman" w:eastAsia="Times New Roman" w:hAnsi="Times New Roman" w:cs="Times New Roman"/>
          <w:sz w:val="24"/>
          <w:szCs w:val="24"/>
        </w:rPr>
        <w:t>In 1873, the new Carson &amp; Tahoe Lumber &amp; Fluming Company, under Duane Bliss, assumed all operations, becoming the largest Comstock wood and lumber combine. It controlled over 50,000 acres of timberland, operating 2 to 4 sawmills, 2 Tahoe Lake [</w:t>
      </w:r>
      <w:r w:rsidRPr="003B27FC">
        <w:rPr>
          <w:rFonts w:ascii="Times New Roman" w:eastAsia="Times New Roman" w:hAnsi="Times New Roman" w:cs="Times New Roman"/>
          <w:i/>
          <w:iCs/>
          <w:sz w:val="24"/>
          <w:szCs w:val="24"/>
        </w:rPr>
        <w:t>sic</w:t>
      </w:r>
      <w:r w:rsidRPr="003B27FC">
        <w:rPr>
          <w:rFonts w:ascii="Times New Roman" w:eastAsia="Times New Roman" w:hAnsi="Times New Roman" w:cs="Times New Roman"/>
          <w:sz w:val="24"/>
          <w:szCs w:val="24"/>
        </w:rPr>
        <w:t xml:space="preserve">] steam tugs to tow logs, 2 logging railroads, the logging camps employing 500 men, and a </w:t>
      </w:r>
      <w:proofErr w:type="spellStart"/>
      <w:r w:rsidRPr="003B27FC">
        <w:rPr>
          <w:rFonts w:ascii="Times New Roman" w:eastAsia="Times New Roman" w:hAnsi="Times New Roman" w:cs="Times New Roman"/>
          <w:sz w:val="24"/>
          <w:szCs w:val="24"/>
        </w:rPr>
        <w:t>planing</w:t>
      </w:r>
      <w:proofErr w:type="spellEnd"/>
      <w:r w:rsidRPr="003B27FC">
        <w:rPr>
          <w:rFonts w:ascii="Times New Roman" w:eastAsia="Times New Roman" w:hAnsi="Times New Roman" w:cs="Times New Roman"/>
          <w:sz w:val="24"/>
          <w:szCs w:val="24"/>
        </w:rPr>
        <w:t xml:space="preserve"> mill and box factory in Carson City. </w:t>
      </w:r>
    </w:p>
    <w:p w:rsidR="003B27FC" w:rsidRPr="003B27FC" w:rsidRDefault="003B27FC" w:rsidP="003B27FC">
      <w:pPr>
        <w:spacing w:before="100" w:beforeAutospacing="1" w:after="100" w:afterAutospacing="1" w:line="240" w:lineRule="auto"/>
        <w:rPr>
          <w:rFonts w:ascii="Times New Roman" w:eastAsia="Times New Roman" w:hAnsi="Times New Roman" w:cs="Times New Roman"/>
          <w:sz w:val="24"/>
          <w:szCs w:val="24"/>
        </w:rPr>
      </w:pPr>
      <w:r w:rsidRPr="003B27FC">
        <w:rPr>
          <w:rFonts w:ascii="Times New Roman" w:eastAsia="Times New Roman" w:hAnsi="Times New Roman" w:cs="Times New Roman"/>
          <w:sz w:val="24"/>
          <w:szCs w:val="24"/>
        </w:rPr>
        <w:t xml:space="preserve">Timber depletion and reduced Comstock mining closed the company in 1898; it had taken 750,000,000 board feet of lumber and 500,000 cords of wood from Tahoe Basin forests during its lifetime. </w:t>
      </w:r>
    </w:p>
    <w:p w:rsidR="003B27FC" w:rsidRPr="003B27FC" w:rsidRDefault="003B27FC" w:rsidP="003B27FC">
      <w:pPr>
        <w:spacing w:before="100" w:beforeAutospacing="1" w:after="100" w:afterAutospacing="1" w:line="240" w:lineRule="auto"/>
        <w:rPr>
          <w:rFonts w:ascii="Times New Roman" w:eastAsia="Times New Roman" w:hAnsi="Times New Roman" w:cs="Times New Roman"/>
          <w:sz w:val="24"/>
          <w:szCs w:val="24"/>
        </w:rPr>
      </w:pPr>
      <w:r w:rsidRPr="003B27FC">
        <w:rPr>
          <w:rFonts w:ascii="Times New Roman" w:eastAsia="Times New Roman" w:hAnsi="Times New Roman" w:cs="Times New Roman"/>
          <w:sz w:val="24"/>
          <w:szCs w:val="24"/>
        </w:rPr>
        <w:t xml:space="preserve">State Historical Marker No. 219 </w:t>
      </w:r>
      <w:r w:rsidRPr="003B27FC">
        <w:rPr>
          <w:rFonts w:ascii="Times New Roman" w:eastAsia="Times New Roman" w:hAnsi="Times New Roman" w:cs="Times New Roman"/>
          <w:sz w:val="24"/>
          <w:szCs w:val="24"/>
        </w:rPr>
        <w:br/>
        <w:t xml:space="preserve">Division of Historic Preservation and Archeology </w:t>
      </w:r>
      <w:r w:rsidRPr="003B27FC">
        <w:rPr>
          <w:rFonts w:ascii="Times New Roman" w:eastAsia="Times New Roman" w:hAnsi="Times New Roman" w:cs="Times New Roman"/>
          <w:sz w:val="24"/>
          <w:szCs w:val="24"/>
        </w:rPr>
        <w:br/>
        <w:t xml:space="preserve">Victor O. Goodwin </w:t>
      </w:r>
    </w:p>
    <w:p w:rsidR="00E75BDC" w:rsidRDefault="00E75BDC"/>
    <w:p w:rsidR="00E75BDC" w:rsidRDefault="00E75BDC"/>
    <w:sectPr w:rsidR="00E7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DC"/>
    <w:rsid w:val="003B27FC"/>
    <w:rsid w:val="00C51373"/>
    <w:rsid w:val="00E7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BDC"/>
    <w:rPr>
      <w:color w:val="0000FF" w:themeColor="hyperlink"/>
      <w:u w:val="single"/>
    </w:rPr>
  </w:style>
  <w:style w:type="character" w:styleId="Strong">
    <w:name w:val="Strong"/>
    <w:basedOn w:val="DefaultParagraphFont"/>
    <w:uiPriority w:val="22"/>
    <w:qFormat/>
    <w:rsid w:val="003B27FC"/>
    <w:rPr>
      <w:b/>
      <w:bCs/>
    </w:rPr>
  </w:style>
  <w:style w:type="paragraph" w:styleId="NormalWeb">
    <w:name w:val="Normal (Web)"/>
    <w:basedOn w:val="Normal"/>
    <w:uiPriority w:val="99"/>
    <w:semiHidden/>
    <w:unhideWhenUsed/>
    <w:rsid w:val="003B2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7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BDC"/>
    <w:rPr>
      <w:color w:val="0000FF" w:themeColor="hyperlink"/>
      <w:u w:val="single"/>
    </w:rPr>
  </w:style>
  <w:style w:type="character" w:styleId="Strong">
    <w:name w:val="Strong"/>
    <w:basedOn w:val="DefaultParagraphFont"/>
    <w:uiPriority w:val="22"/>
    <w:qFormat/>
    <w:rsid w:val="003B27FC"/>
    <w:rPr>
      <w:b/>
      <w:bCs/>
    </w:rPr>
  </w:style>
  <w:style w:type="paragraph" w:styleId="NormalWeb">
    <w:name w:val="Normal (Web)"/>
    <w:basedOn w:val="Normal"/>
    <w:uiPriority w:val="99"/>
    <w:semiHidden/>
    <w:unhideWhenUsed/>
    <w:rsid w:val="003B2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4602">
      <w:bodyDiv w:val="1"/>
      <w:marLeft w:val="0"/>
      <w:marRight w:val="0"/>
      <w:marTop w:val="0"/>
      <w:marBottom w:val="0"/>
      <w:divBdr>
        <w:top w:val="none" w:sz="0" w:space="0" w:color="auto"/>
        <w:left w:val="none" w:sz="0" w:space="0" w:color="auto"/>
        <w:bottom w:val="none" w:sz="0" w:space="0" w:color="auto"/>
        <w:right w:val="none" w:sz="0" w:space="0" w:color="auto"/>
      </w:divBdr>
      <w:divsChild>
        <w:div w:id="210025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dl.loc.gov/loc.pnp/pp.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Suen</dc:creator>
  <cp:lastModifiedBy>Brian Suen</cp:lastModifiedBy>
  <cp:revision>2</cp:revision>
  <dcterms:created xsi:type="dcterms:W3CDTF">2018-02-14T21:47:00Z</dcterms:created>
  <dcterms:modified xsi:type="dcterms:W3CDTF">2018-02-14T23:40:00Z</dcterms:modified>
</cp:coreProperties>
</file>